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BC4B" w14:textId="1A4B7387" w:rsidR="006832F8" w:rsidRPr="006832F8" w:rsidRDefault="006832F8" w:rsidP="006832F8">
      <w:pPr>
        <w:pStyle w:val="a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832F8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Театральная Лаборатория имени Валентина Пикалова: От Идеи к Воплощению</w:t>
      </w:r>
    </w:p>
    <w:p w14:paraId="792FCD71" w14:textId="77777777" w:rsidR="006832F8" w:rsidRDefault="006832F8" w:rsidP="006832F8">
      <w:pPr>
        <w:pStyle w:val="a7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5B9BB12C" w14:textId="0A844230" w:rsidR="006832F8" w:rsidRPr="006832F8" w:rsidRDefault="006832F8" w:rsidP="006832F8">
      <w:pPr>
        <w:pStyle w:val="a7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ПРОГРАММА</w:t>
      </w:r>
    </w:p>
    <w:p w14:paraId="59ABB46B" w14:textId="77777777" w:rsidR="00503C2E" w:rsidRPr="002B23E1" w:rsidRDefault="00503C2E" w:rsidP="00503C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</w:pPr>
      <w:r w:rsidRPr="002B23E1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>В Колпашевском районе, где театральное движение среди школьников (7-16 лет) уже активно развивается, запускается уникальный годовой проект "Театральная лаборатория Валентина Пикалова: От идеи к воплощению". Проект, названный в память о выдающемся режиссере Валентине Ивановиче Пикалове, который 44 года руководил Народным драматическим театром, призван углубить и расширить театральный опыт юных талантов.</w:t>
      </w:r>
    </w:p>
    <w:p w14:paraId="2B3556BF" w14:textId="77777777" w:rsidR="00503C2E" w:rsidRDefault="00503C2E" w:rsidP="00503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2B23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 проекта:</w:t>
      </w:r>
      <w:r w:rsidRPr="002B23E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8753B3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Создание уникальной, многоуровневой системы поддержки и развития школьных театральных студий Колпашевского района Томской области, направленной на раскрытие творческого потенциала учащихся от 7 до 16 лет, повышение их творческого уровня и подготовку к созданию и исполнению совместного итогового спектакля, а также на повышение профессионального уровня педагогов, руководящих данными студиями. </w:t>
      </w:r>
    </w:p>
    <w:p w14:paraId="384DAA1D" w14:textId="163BB1E2" w:rsidR="00503C2E" w:rsidRDefault="00503C2E" w:rsidP="00503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2B23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Целевая аудитория:</w:t>
      </w:r>
      <w:r w:rsidRPr="002B23E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2B23E1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120</w:t>
      </w:r>
      <w:r w:rsidRPr="002B23E1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школьников в возрасте от 7 до 16 лет, активно участвующих в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7</w:t>
      </w:r>
      <w:r w:rsidRPr="002B23E1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школьных театральных студиях Колпашевского района.</w:t>
      </w:r>
    </w:p>
    <w:p w14:paraId="1683F461" w14:textId="77777777" w:rsidR="00503C2E" w:rsidRDefault="00503C2E" w:rsidP="00503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753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Задачи проекта</w:t>
      </w:r>
      <w:r w:rsidRPr="008753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</w:p>
    <w:p w14:paraId="5F42D88C" w14:textId="2DC5A7A1" w:rsidR="00503C2E" w:rsidRPr="008753B3" w:rsidRDefault="00503C2E" w:rsidP="00503C2E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развитие творческих компетенций: Углубление актерского мастерства, сценической речи и движения, ритмопластики и хореографии у участников школьных студий через мастер-классы, индивидуальные консультации и школы-интенсивы, способствуя личностному росту.</w:t>
      </w:r>
    </w:p>
    <w:p w14:paraId="227A4C40" w14:textId="77777777" w:rsidR="00503C2E" w:rsidRPr="008753B3" w:rsidRDefault="00503C2E" w:rsidP="00503C2E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творческой экосистемы: Объединение школьных театральных студий для обмена опытом и вдохновения через летние театральные смены и школы-интенсивы с участием театральных профессионалов, создавая условия для командной работы и привлечения новых участников.</w:t>
      </w:r>
    </w:p>
    <w:p w14:paraId="48CC017A" w14:textId="77777777" w:rsidR="00503C2E" w:rsidRPr="008753B3" w:rsidRDefault="00503C2E" w:rsidP="00503C2E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демонстрация достижений и мотивация к дальнейшему росту: Организация большого финального спектакля для демонстрации навыков участников Театральной лаборатории и проведение встреч с мастерами сцены для вдохновения и стимулирования дальнейшего творческого развития участников.</w:t>
      </w:r>
    </w:p>
    <w:p w14:paraId="7EC87AC2" w14:textId="61C2BC20" w:rsidR="006832F8" w:rsidRPr="006832F8" w:rsidRDefault="006832F8" w:rsidP="00C26F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реализации: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июля 2026 г. – 1 июля 2027 г.</w:t>
      </w:r>
    </w:p>
    <w:p w14:paraId="4CA64CBF" w14:textId="77777777" w:rsidR="006832F8" w:rsidRPr="006832F8" w:rsidRDefault="006832F8" w:rsidP="00C26F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Основные этапы и мероприятия:</w:t>
      </w:r>
    </w:p>
    <w:p w14:paraId="22DB1AEC" w14:textId="77777777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1. Летнее погружение в мир театра (июль-август 2026 г.)</w:t>
      </w:r>
    </w:p>
    <w:p w14:paraId="4AA499EA" w14:textId="77777777" w:rsidR="006832F8" w:rsidRPr="006832F8" w:rsidRDefault="006832F8" w:rsidP="006832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Театральные смены в летних дневных лагерях:</w:t>
      </w:r>
    </w:p>
    <w:p w14:paraId="27B1791B" w14:textId="77777777" w:rsidR="006832F8" w:rsidRPr="006832F8" w:rsidRDefault="006832F8" w:rsidP="006832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Игровая, неформальная атмосфера для знакомства с основами театрального искусства.</w:t>
      </w:r>
    </w:p>
    <w:p w14:paraId="5E7FC524" w14:textId="77777777" w:rsidR="006832F8" w:rsidRPr="006832F8" w:rsidRDefault="006832F8" w:rsidP="006832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мини-постановках, этюдах, театральных играх.</w:t>
      </w:r>
    </w:p>
    <w:p w14:paraId="66BAE917" w14:textId="77777777" w:rsidR="006832F8" w:rsidRPr="006832F8" w:rsidRDefault="006832F8" w:rsidP="006832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 в течение 2 месяцев.</w:t>
      </w:r>
    </w:p>
    <w:p w14:paraId="5DC246A6" w14:textId="46ABBA23" w:rsidR="006832F8" w:rsidRPr="006832F8" w:rsidRDefault="006832F8" w:rsidP="006832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занятий: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</w:t>
      </w:r>
      <w:r w:rsidR="0052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6 летних лагерей дневного пребывания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1D2753" w14:textId="14EEF420" w:rsidR="006832F8" w:rsidRPr="006832F8" w:rsidRDefault="006832F8" w:rsidP="006832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C2E"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6 школьных лагерей.</w:t>
      </w:r>
      <w:r w:rsidR="005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открытые площадки.</w:t>
      </w:r>
    </w:p>
    <w:p w14:paraId="567A4689" w14:textId="77777777" w:rsidR="006832F8" w:rsidRPr="006832F8" w:rsidRDefault="006832F8" w:rsidP="006832F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часа.</w:t>
      </w:r>
    </w:p>
    <w:p w14:paraId="2BF0D621" w14:textId="77777777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2. Открытие Лаборатории и знакомство с театральной жизнью (сентябрь 2026 г.)</w:t>
      </w:r>
    </w:p>
    <w:p w14:paraId="5153858E" w14:textId="77777777" w:rsidR="006832F8" w:rsidRPr="006832F8" w:rsidRDefault="006832F8" w:rsidP="006832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Встреча-презентация:</w:t>
      </w:r>
    </w:p>
    <w:p w14:paraId="0C378310" w14:textId="77777777" w:rsidR="006832F8" w:rsidRPr="006832F8" w:rsidRDefault="006832F8" w:rsidP="006832F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проекта "Театральная Лаборатория имени Валентина Пикалова: От Идеи к Воплощению" участникам театральных студий.</w:t>
      </w:r>
    </w:p>
    <w:p w14:paraId="48ABB48F" w14:textId="77777777" w:rsidR="006832F8" w:rsidRPr="006832F8" w:rsidRDefault="006832F8" w:rsidP="006832F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«ЦКД».</w:t>
      </w:r>
    </w:p>
    <w:p w14:paraId="7E3AB12E" w14:textId="77777777" w:rsidR="006832F8" w:rsidRPr="006832F8" w:rsidRDefault="006832F8" w:rsidP="006832F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форматах работы, возможностях сотрудничества, знакомство с педагогическим составом.</w:t>
      </w:r>
    </w:p>
    <w:p w14:paraId="2CAC2CBF" w14:textId="77777777" w:rsidR="006832F8" w:rsidRPr="006832F8" w:rsidRDefault="006832F8" w:rsidP="006832F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Онлайн-связь: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общение с мастерами сцены из Томска.</w:t>
      </w:r>
    </w:p>
    <w:p w14:paraId="643D58C0" w14:textId="77777777" w:rsidR="006832F8" w:rsidRPr="006832F8" w:rsidRDefault="006832F8" w:rsidP="006832F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Экскурсии:</w:t>
      </w:r>
    </w:p>
    <w:p w14:paraId="2082B4E3" w14:textId="77777777" w:rsidR="006832F8" w:rsidRPr="006832F8" w:rsidRDefault="006832F8" w:rsidP="006832F8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Городской дом культуры: изучение работы светового и звукового оборудования, механизмов декораций.</w:t>
      </w:r>
    </w:p>
    <w:p w14:paraId="51623AF6" w14:textId="77777777" w:rsidR="006832F8" w:rsidRPr="006832F8" w:rsidRDefault="006832F8" w:rsidP="006832F8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Народным драматическим театром имени Валентина Пикалова (на базе ГДК).</w:t>
      </w:r>
    </w:p>
    <w:p w14:paraId="407CC8AF" w14:textId="77777777" w:rsidR="006832F8" w:rsidRPr="006832F8" w:rsidRDefault="006832F8" w:rsidP="006832F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мероприятия: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часа.</w:t>
      </w:r>
    </w:p>
    <w:p w14:paraId="0E2BA8D6" w14:textId="77777777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3. Интенсивное обучение основам сценического искусства (сентябрь 2026 г. – апрель 2027 г.)</w:t>
      </w:r>
    </w:p>
    <w:p w14:paraId="2B136132" w14:textId="5480E662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Еже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месячные</w:t>
      </w:r>
      <w:r w:rsidRPr="00BB671A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школы-интенсивы</w:t>
      </w:r>
      <w:r w:rsidRPr="00BB671A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:</w:t>
      </w:r>
    </w:p>
    <w:p w14:paraId="2184966E" w14:textId="77777777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Актерское мастерство:</w:t>
      </w:r>
      <w:r w:rsidRPr="00BB671A">
        <w:rPr>
          <w:rFonts w:ascii="Times New Roman" w:hAnsi="Times New Roman" w:cs="Times New Roman"/>
          <w:sz w:val="24"/>
          <w:szCs w:val="24"/>
          <w:lang w:eastAsia="ru-RU"/>
        </w:rPr>
        <w:t> Изучение основ сценического поведения, работа с эмоциями, развитие наблюдательности, импровизация. Особое внимание – поиску смысла в каждом этюде, связи с личным опытом ребенка.</w:t>
      </w:r>
    </w:p>
    <w:p w14:paraId="768BB693" w14:textId="77777777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Сценическая речь:</w:t>
      </w:r>
      <w:r w:rsidRPr="00BB671A">
        <w:rPr>
          <w:rFonts w:ascii="Times New Roman" w:hAnsi="Times New Roman" w:cs="Times New Roman"/>
          <w:sz w:val="24"/>
          <w:szCs w:val="24"/>
          <w:lang w:eastAsia="ru-RU"/>
        </w:rPr>
        <w:t> Постановка голоса, дикция, артикуляция, работа с текстом, выразительность речи. Упражнения будут направлены на понимание смысловой нагрузки каждого слова.</w:t>
      </w:r>
    </w:p>
    <w:p w14:paraId="68E82394" w14:textId="77777777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Ритмопластика и Хореография:</w:t>
      </w:r>
      <w:r w:rsidRPr="00BB671A">
        <w:rPr>
          <w:rFonts w:ascii="Times New Roman" w:hAnsi="Times New Roman" w:cs="Times New Roman"/>
          <w:sz w:val="24"/>
          <w:szCs w:val="24"/>
          <w:lang w:eastAsia="ru-RU"/>
        </w:rPr>
        <w:t> Развитие пластики, координации, чувства ритма, освоение базовых танцевальных движений. Акцент на выражении через движение, передаче настроения и характера.</w:t>
      </w:r>
    </w:p>
    <w:p w14:paraId="2CA9E079" w14:textId="77777777" w:rsidR="004C15F2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Ведущие специалисты:</w:t>
      </w:r>
      <w:r w:rsidRPr="00BB671A">
        <w:rPr>
          <w:rFonts w:ascii="Times New Roman" w:hAnsi="Times New Roman" w:cs="Times New Roman"/>
          <w:sz w:val="24"/>
          <w:szCs w:val="24"/>
          <w:lang w:eastAsia="ru-RU"/>
        </w:rPr>
        <w:t> Опытные педагоги, актеры и режиссеры, которые помогут ребятам не просто освоить технику, но и почувствовать глубину каждого упражнения, связать его с темами, актуальными для их возраста.</w:t>
      </w:r>
    </w:p>
    <w:p w14:paraId="3BF8C341" w14:textId="7542282F" w:rsidR="006832F8" w:rsidRPr="006832F8" w:rsidRDefault="006832F8" w:rsidP="006832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Школа-интенсив по актерскому мастерству, сценической речи и движению:</w:t>
      </w:r>
    </w:p>
    <w:p w14:paraId="51676037" w14:textId="77777777" w:rsidR="006832F8" w:rsidRPr="006832F8" w:rsidRDefault="006832F8" w:rsidP="006832F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Направления:</w:t>
      </w:r>
    </w:p>
    <w:p w14:paraId="05E30263" w14:textId="77777777" w:rsidR="006832F8" w:rsidRPr="006832F8" w:rsidRDefault="006832F8" w:rsidP="006832F8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сценического поведения, работа с эмоциями, развитие наблюдательности, импровизация.</w:t>
      </w:r>
    </w:p>
    <w:p w14:paraId="70DF52B9" w14:textId="77777777" w:rsidR="006832F8" w:rsidRPr="006832F8" w:rsidRDefault="006832F8" w:rsidP="006832F8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голоса, дикция, артикуляция, работа с текстом, выразительность речи.</w:t>
      </w:r>
    </w:p>
    <w:p w14:paraId="42757D57" w14:textId="77777777" w:rsidR="006832F8" w:rsidRPr="006832F8" w:rsidRDefault="006832F8" w:rsidP="006832F8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Пластика тела, осанка, координация движений, выразительность жестов.</w:t>
      </w:r>
    </w:p>
    <w:p w14:paraId="30564F71" w14:textId="77777777" w:rsidR="006832F8" w:rsidRPr="006832F8" w:rsidRDefault="006832F8" w:rsidP="006832F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месяц.</w:t>
      </w:r>
    </w:p>
    <w:p w14:paraId="7A327DE9" w14:textId="40A36686" w:rsidR="006832F8" w:rsidRDefault="006832F8" w:rsidP="00CB0B0D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занятий: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52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театральной студии</w:t>
      </w:r>
    </w:p>
    <w:p w14:paraId="6AF71B73" w14:textId="73753AD4" w:rsidR="00503C2E" w:rsidRDefault="00503C2E" w:rsidP="00EA36E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каждой школы-интенсива</w:t>
      </w: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часа.</w:t>
      </w:r>
    </w:p>
    <w:p w14:paraId="4DC7C0CE" w14:textId="77777777" w:rsidR="00C26F14" w:rsidRPr="00C26F14" w:rsidRDefault="00C26F14" w:rsidP="006832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</w:p>
    <w:p w14:paraId="7E154801" w14:textId="4B852420" w:rsidR="006832F8" w:rsidRPr="006832F8" w:rsidRDefault="006832F8" w:rsidP="006832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ru-RU"/>
        </w:rPr>
        <w:t>Школа-интенсив по ритмопластике, хореографии и музыкально-сценической ритмике:</w:t>
      </w:r>
    </w:p>
    <w:p w14:paraId="11785204" w14:textId="77777777" w:rsidR="006832F8" w:rsidRPr="006832F8" w:rsidRDefault="006832F8" w:rsidP="006832F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пластики, координации, чувства ритма, освоение базовых танцевальных движений.</w:t>
      </w:r>
    </w:p>
    <w:p w14:paraId="4FEF1C79" w14:textId="77777777" w:rsidR="006832F8" w:rsidRPr="006832F8" w:rsidRDefault="006832F8" w:rsidP="006832F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месяц.</w:t>
      </w:r>
    </w:p>
    <w:p w14:paraId="23243091" w14:textId="70FD4DED" w:rsidR="006832F8" w:rsidRDefault="006832F8" w:rsidP="00CB0B0D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занятий: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52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театральной студии</w:t>
      </w:r>
    </w:p>
    <w:p w14:paraId="7DDE79C3" w14:textId="03354E50" w:rsidR="00503C2E" w:rsidRDefault="00503C2E" w:rsidP="00503C2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каждой школы-интенсива</w:t>
      </w: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часа.</w:t>
      </w:r>
    </w:p>
    <w:p w14:paraId="2E703065" w14:textId="77777777" w:rsidR="004C15F2" w:rsidRPr="00CA7CEB" w:rsidRDefault="004C15F2" w:rsidP="004C15F2">
      <w:pPr>
        <w:pStyle w:val="a7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7CEB">
        <w:rPr>
          <w:rFonts w:ascii="Times New Roman" w:hAnsi="Times New Roman" w:cs="Times New Roman"/>
          <w:i/>
          <w:iCs/>
          <w:sz w:val="24"/>
          <w:szCs w:val="24"/>
        </w:rPr>
        <w:t>Опытные педагоги проведут занятия по </w:t>
      </w:r>
      <w:r w:rsidRPr="00CA7CEB">
        <w:rPr>
          <w:rStyle w:val="a4"/>
          <w:rFonts w:ascii="Times New Roman" w:hAnsi="Times New Roman" w:cs="Times New Roman"/>
          <w:i/>
          <w:iCs/>
          <w:color w:val="3A3A3A"/>
          <w:sz w:val="24"/>
          <w:szCs w:val="24"/>
        </w:rPr>
        <w:t>актерскому мастерству</w:t>
      </w:r>
      <w:r w:rsidRPr="00CA7CEB">
        <w:rPr>
          <w:rFonts w:ascii="Times New Roman" w:hAnsi="Times New Roman" w:cs="Times New Roman"/>
          <w:i/>
          <w:iCs/>
          <w:sz w:val="24"/>
          <w:szCs w:val="24"/>
        </w:rPr>
        <w:t>, где участники научатся управлять эмоциями и создавать яркие образы. </w:t>
      </w:r>
      <w:r w:rsidRPr="00CA7CEB">
        <w:rPr>
          <w:rStyle w:val="a4"/>
          <w:rFonts w:ascii="Times New Roman" w:hAnsi="Times New Roman" w:cs="Times New Roman"/>
          <w:i/>
          <w:iCs/>
          <w:color w:val="3A3A3A"/>
          <w:sz w:val="24"/>
          <w:szCs w:val="24"/>
        </w:rPr>
        <w:t>Сценическая речь</w:t>
      </w:r>
      <w:r w:rsidRPr="00CA7CEB">
        <w:rPr>
          <w:rFonts w:ascii="Times New Roman" w:hAnsi="Times New Roman" w:cs="Times New Roman"/>
          <w:i/>
          <w:iCs/>
          <w:sz w:val="24"/>
          <w:szCs w:val="24"/>
        </w:rPr>
        <w:t> поможет им обрести уверенность в голосе и четкость дикции. </w:t>
      </w:r>
      <w:r w:rsidRPr="00CA7CEB">
        <w:rPr>
          <w:rStyle w:val="a4"/>
          <w:rFonts w:ascii="Times New Roman" w:hAnsi="Times New Roman" w:cs="Times New Roman"/>
          <w:i/>
          <w:iCs/>
          <w:color w:val="3A3A3A"/>
          <w:sz w:val="24"/>
          <w:szCs w:val="24"/>
        </w:rPr>
        <w:t>Ритмопластика и хореография</w:t>
      </w:r>
      <w:r w:rsidRPr="00CA7CEB">
        <w:rPr>
          <w:rFonts w:ascii="Times New Roman" w:hAnsi="Times New Roman" w:cs="Times New Roman"/>
          <w:i/>
          <w:iCs/>
          <w:sz w:val="24"/>
          <w:szCs w:val="24"/>
        </w:rPr>
        <w:t> разовьют их физическую выразительность и чувство ритма.</w:t>
      </w:r>
    </w:p>
    <w:p w14:paraId="3E67DFA7" w14:textId="77777777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4. Индивидуальная поддержка творческих коллективов (сентябрь 2026 г. – апрель 2027 г.)</w:t>
      </w:r>
    </w:p>
    <w:p w14:paraId="59567D7B" w14:textId="77777777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B2E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Индивидуальные Консультации (ежемесячно):</w:t>
      </w:r>
    </w:p>
    <w:p w14:paraId="6618BD82" w14:textId="77777777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над текущими постановками:</w:t>
      </w:r>
      <w:r w:rsidRPr="00BB671A">
        <w:rPr>
          <w:rFonts w:ascii="Times New Roman" w:hAnsi="Times New Roman" w:cs="Times New Roman"/>
          <w:sz w:val="24"/>
          <w:szCs w:val="24"/>
          <w:lang w:eastAsia="ru-RU"/>
        </w:rPr>
        <w:t> Режиссеры и хореографы будут оказывать персональную поддержку юным актерам и коллективам, работающим над своими спектаклями.</w:t>
      </w:r>
    </w:p>
    <w:p w14:paraId="5E2B1EA8" w14:textId="77777777" w:rsidR="004C15F2" w:rsidRPr="00BB671A" w:rsidRDefault="004C15F2" w:rsidP="004C15F2">
      <w:pPr>
        <w:pStyle w:val="a7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Раскрытие потенциала:</w:t>
      </w:r>
      <w:r w:rsidRPr="00BB671A">
        <w:rPr>
          <w:rFonts w:ascii="Times New Roman" w:hAnsi="Times New Roman" w:cs="Times New Roman"/>
          <w:sz w:val="24"/>
          <w:szCs w:val="24"/>
          <w:lang w:eastAsia="ru-RU"/>
        </w:rPr>
        <w:t> Помощь в поиске оригинальных решений, углублении актерских образов, создании целостной картины спектакля.</w:t>
      </w:r>
    </w:p>
    <w:p w14:paraId="31FBCD41" w14:textId="6176ADBF" w:rsidR="006832F8" w:rsidRPr="006832F8" w:rsidRDefault="006832F8" w:rsidP="006832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консультации:</w:t>
      </w:r>
    </w:p>
    <w:p w14:paraId="23FE0A4F" w14:textId="77777777" w:rsidR="006832F8" w:rsidRPr="006832F8" w:rsidRDefault="006832F8" w:rsidP="006832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Персональная помощь руководителям школьных театральных студий в работе над текущими постановками.</w:t>
      </w:r>
    </w:p>
    <w:p w14:paraId="63DE4E6A" w14:textId="77777777" w:rsidR="006832F8" w:rsidRPr="006832F8" w:rsidRDefault="006832F8" w:rsidP="006832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месяц.</w:t>
      </w:r>
    </w:p>
    <w:p w14:paraId="627330EA" w14:textId="079B6EFB" w:rsidR="006832F8" w:rsidRPr="006832F8" w:rsidRDefault="006832F8" w:rsidP="00CB0B0D">
      <w:pPr>
        <w:numPr>
          <w:ilvl w:val="1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консультаций: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52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театральной студии</w:t>
      </w:r>
    </w:p>
    <w:p w14:paraId="78287D3C" w14:textId="13D487C6" w:rsidR="006832F8" w:rsidRDefault="006832F8" w:rsidP="006832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консультации: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часа.</w:t>
      </w:r>
    </w:p>
    <w:p w14:paraId="44596D25" w14:textId="77777777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5. Мастер-классы от ведущих деятелей культуры (октябрь 2026 г., январь, март, апрель 2027 г.)</w:t>
      </w:r>
    </w:p>
    <w:p w14:paraId="35BCF225" w14:textId="3662F86E" w:rsidR="006832F8" w:rsidRPr="006832F8" w:rsidRDefault="006832F8" w:rsidP="006832F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лаборатории, тренинги и мастер-классы от приглашенных известных режиссеров и деятелей культуры Томской области.</w:t>
      </w:r>
    </w:p>
    <w:p w14:paraId="2CA236C8" w14:textId="77777777" w:rsidR="006832F8" w:rsidRPr="006832F8" w:rsidRDefault="006832F8" w:rsidP="006832F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участники Театральной лаборатории.</w:t>
      </w:r>
    </w:p>
    <w:p w14:paraId="661C591E" w14:textId="33B6D1CD" w:rsidR="006832F8" w:rsidRPr="006832F8" w:rsidRDefault="006832F8" w:rsidP="00CB0B0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мастер-классов: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52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студий</w:t>
      </w:r>
    </w:p>
    <w:p w14:paraId="6893B228" w14:textId="77777777" w:rsidR="006832F8" w:rsidRPr="006832F8" w:rsidRDefault="006832F8" w:rsidP="006832F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каждого мастер-класса: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2,5 часа.</w:t>
      </w:r>
    </w:p>
    <w:p w14:paraId="1228C442" w14:textId="77777777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6. Подготовка к премьере: репетиционный период (февраль – май 2027 г.)</w:t>
      </w:r>
    </w:p>
    <w:p w14:paraId="40FDD3C5" w14:textId="2031EB54" w:rsidR="006832F8" w:rsidRPr="006832F8" w:rsidRDefault="006832F8" w:rsidP="006832F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 участников: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9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всего проекта будет проводиться тщательная оценка актерского мастерства, сценического движения и речи участников школ-интенсивов и студий. На основе этих наблюдений будут отобраны не менее 34 лучших актеров из числа школьных студий для участия в итоговом спектакле.</w:t>
      </w:r>
    </w:p>
    <w:p w14:paraId="64B20475" w14:textId="77777777" w:rsidR="006832F8" w:rsidRPr="006832F8" w:rsidRDefault="006832F8" w:rsidP="006832F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Интенсивные репетиции:</w:t>
      </w:r>
    </w:p>
    <w:p w14:paraId="1C61D8D1" w14:textId="77777777" w:rsidR="006832F8" w:rsidRPr="006832F8" w:rsidRDefault="006832F8" w:rsidP="006832F8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неделю (четверг, пятница).</w:t>
      </w:r>
    </w:p>
    <w:p w14:paraId="70C79B5F" w14:textId="77777777" w:rsidR="006832F8" w:rsidRPr="006832F8" w:rsidRDefault="006832F8" w:rsidP="006832F8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одной репетиции: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2 часов.</w:t>
      </w:r>
    </w:p>
    <w:p w14:paraId="34A0765C" w14:textId="77777777" w:rsidR="006832F8" w:rsidRPr="006832F8" w:rsidRDefault="006832F8" w:rsidP="006832F8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репетиций:</w:t>
      </w:r>
    </w:p>
    <w:p w14:paraId="0AE9822A" w14:textId="5B64717D" w:rsidR="006832F8" w:rsidRPr="006832F8" w:rsidRDefault="006832F8" w:rsidP="006832F8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AD28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0 репетиций в школьных зрительных залах (для отработки отдельных сцен, мизансцен, работы с текстом).</w:t>
      </w:r>
    </w:p>
    <w:p w14:paraId="3B333776" w14:textId="77777777" w:rsidR="006832F8" w:rsidRPr="006832F8" w:rsidRDefault="006832F8" w:rsidP="006832F8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5 генеральных репетиций на сцене МБУ «ЦКД» (для адаптации к большой сцене, работе со светом, звуком, декорациями).</w:t>
      </w:r>
    </w:p>
    <w:p w14:paraId="36E3782B" w14:textId="77777777" w:rsidR="006832F8" w:rsidRPr="006832F8" w:rsidRDefault="006832F8" w:rsidP="006832F8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Детальная проработка сценария, оттачивание актерских образов, синхронизация всех элементов постановки, создание единого художественного целого.</w:t>
      </w:r>
    </w:p>
    <w:p w14:paraId="4F85DC57" w14:textId="4FC4A61C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7. Кульминация проекта: Итоговый спектакль Театральной лаборатории (20 мая 2027 г.)</w:t>
      </w:r>
    </w:p>
    <w:p w14:paraId="5D62E3D3" w14:textId="77777777" w:rsidR="006832F8" w:rsidRPr="006832F8" w:rsidRDefault="006832F8" w:rsidP="006832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Премьера: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спектакля, объединяющего актеров из разных студий, на сцене МБУ «ЦКД» г. Колпашево.</w:t>
      </w:r>
    </w:p>
    <w:p w14:paraId="35CAF6E9" w14:textId="77777777" w:rsidR="006832F8" w:rsidRPr="006832F8" w:rsidRDefault="006832F8" w:rsidP="006832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спектакля: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часа.</w:t>
      </w:r>
    </w:p>
    <w:p w14:paraId="466F19A4" w14:textId="389619D8" w:rsidR="006832F8" w:rsidRDefault="006832F8" w:rsidP="006832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результатов годовой работы участников Лаборатории, их творческого роста и профессиональных навыков. Создание яркого, запоминающегося события для города.</w:t>
      </w:r>
    </w:p>
    <w:p w14:paraId="716A4CA1" w14:textId="77777777" w:rsidR="00CB0B0D" w:rsidRDefault="00CB0B0D" w:rsidP="00CB0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78FFB" w14:textId="70719DD2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8. Торжественное завершение и обмен опытом (2</w:t>
      </w:r>
      <w:r w:rsidR="00503C2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0</w:t>
      </w: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мая 2027 г.)</w:t>
      </w:r>
    </w:p>
    <w:p w14:paraId="019B5D24" w14:textId="77777777" w:rsidR="006832F8" w:rsidRPr="006832F8" w:rsidRDefault="006832F8" w:rsidP="006832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Награждение:</w:t>
      </w:r>
    </w:p>
    <w:p w14:paraId="4050D019" w14:textId="77777777" w:rsidR="006832F8" w:rsidRPr="006832F8" w:rsidRDefault="006832F8" w:rsidP="006832F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Дипломов участника Театральной лаборатории всем 7 коллективам.</w:t>
      </w:r>
    </w:p>
    <w:p w14:paraId="774C1464" w14:textId="77777777" w:rsidR="006832F8" w:rsidRPr="006832F8" w:rsidRDefault="006832F8" w:rsidP="006832F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Присуждение индивидуальных наград:</w:t>
      </w:r>
    </w:p>
    <w:p w14:paraId="3CB7264E" w14:textId="77777777" w:rsidR="006832F8" w:rsidRPr="006832F8" w:rsidRDefault="006832F8" w:rsidP="006832F8">
      <w:pPr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Статуэтка "Лучшая женская роль".</w:t>
      </w:r>
    </w:p>
    <w:p w14:paraId="5945606A" w14:textId="77777777" w:rsidR="006832F8" w:rsidRPr="006832F8" w:rsidRDefault="006832F8" w:rsidP="006832F8">
      <w:pPr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Статуэтка "Лучшая мужская роль".</w:t>
      </w:r>
    </w:p>
    <w:p w14:paraId="5590B9CB" w14:textId="77777777" w:rsidR="006832F8" w:rsidRPr="006832F8" w:rsidRDefault="006832F8" w:rsidP="006832F8">
      <w:pPr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Статуэтка "Лучшая мужская роль второго плана".</w:t>
      </w:r>
    </w:p>
    <w:p w14:paraId="2C34812E" w14:textId="77777777" w:rsidR="006832F8" w:rsidRPr="006832F8" w:rsidRDefault="006832F8" w:rsidP="006832F8">
      <w:pPr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Статуэтка "Лучшая женская роль второго плана".</w:t>
      </w:r>
    </w:p>
    <w:p w14:paraId="754C92C8" w14:textId="77777777" w:rsidR="006832F8" w:rsidRPr="006832F8" w:rsidRDefault="006832F8" w:rsidP="006832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 с мастерами: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спектакля состоится открытая встреча с участием известных режиссеров и театральных деятелей Томской области.</w:t>
      </w:r>
    </w:p>
    <w:p w14:paraId="15A7F107" w14:textId="77777777" w:rsidR="006832F8" w:rsidRPr="006832F8" w:rsidRDefault="006832F8" w:rsidP="006832F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 секретами мастерства, ответы на вопросы участников, обсуждение спектакля и перспектив развития театрального искусства.</w:t>
      </w:r>
    </w:p>
    <w:p w14:paraId="66D66272" w14:textId="77777777" w:rsidR="006832F8" w:rsidRPr="006832F8" w:rsidRDefault="006832F8" w:rsidP="006832F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2,5 часа.</w:t>
      </w:r>
    </w:p>
    <w:p w14:paraId="498BA580" w14:textId="77777777" w:rsidR="006832F8" w:rsidRPr="006832F8" w:rsidRDefault="006832F8" w:rsidP="006832F8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Мотивация участников к дальнейшему творческому развитию, расширение их кругозора, создание неформальной площадки для общения с профессионалами.</w:t>
      </w:r>
    </w:p>
    <w:p w14:paraId="0D590388" w14:textId="7F8B15E0" w:rsidR="006832F8" w:rsidRPr="006832F8" w:rsidRDefault="006832F8" w:rsidP="006832F8">
      <w:p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9. Расширение аудитории: Публичные показы итогового спектакля (май-июнь 2027 г.)</w:t>
      </w:r>
    </w:p>
    <w:p w14:paraId="2AE93EB1" w14:textId="77777777" w:rsidR="006832F8" w:rsidRPr="006832F8" w:rsidRDefault="006832F8" w:rsidP="006832F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Показы для широкой публики:</w:t>
      </w:r>
    </w:p>
    <w:p w14:paraId="5116CE50" w14:textId="77777777" w:rsidR="006832F8" w:rsidRPr="006832F8" w:rsidRDefault="006832F8" w:rsidP="006832F8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 «ЦКД»: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показы для жителей города (планируемая аудитория – 200 человек).</w:t>
      </w:r>
    </w:p>
    <w:p w14:paraId="72F5ADDF" w14:textId="77777777" w:rsidR="006832F8" w:rsidRPr="006832F8" w:rsidRDefault="006832F8" w:rsidP="006832F8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Лагеря дневного пребывания в школах и учреждениях дополнительного образования (июнь 2027 г.):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Выездные показы для детей и подростков (планируемая аудитория – 200 человек).</w:t>
      </w:r>
    </w:p>
    <w:p w14:paraId="561C49E8" w14:textId="77777777" w:rsidR="006832F8" w:rsidRPr="006832F8" w:rsidRDefault="006832F8" w:rsidP="006832F8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Уличный показ в центральном сквере г. Колпашево: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показ для всех желающих, способствующий популяризации театрального искусства (планируемая аудитория – 100 человек).</w:t>
      </w:r>
    </w:p>
    <w:p w14:paraId="164C39E7" w14:textId="2AC933C0" w:rsidR="006832F8" w:rsidRDefault="006832F8" w:rsidP="006832F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широкое распространение результатов проекта, привлечение новой аудитории к театральному искусству, демонстрация талантов молодых актеров, создание культурного события городского масштаба.</w:t>
      </w:r>
    </w:p>
    <w:p w14:paraId="10DEEF9E" w14:textId="739DE3DD" w:rsidR="00503C2E" w:rsidRPr="00BB671A" w:rsidRDefault="00503C2E" w:rsidP="00503C2E">
      <w:pPr>
        <w:pStyle w:val="a7"/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B671A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Этот план – живой организм, который будет адаптироваться под нужды и возможности наших юных артистов. </w:t>
      </w:r>
    </w:p>
    <w:p w14:paraId="0556069F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проекта:</w:t>
      </w:r>
    </w:p>
    <w:p w14:paraId="5048C1F9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Повышение уровня театрального мастерства у школьников и руководителей студий.</w:t>
      </w:r>
    </w:p>
    <w:p w14:paraId="124660DA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Создание единого творческого сообщества, объединяющего школьные театральные студии.</w:t>
      </w:r>
    </w:p>
    <w:p w14:paraId="30FE342F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Выявление и поддержка талантливых молодых актеров.</w:t>
      </w:r>
    </w:p>
    <w:p w14:paraId="2324B044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Постановка и успешный показ масштабного театрального спектакля.</w:t>
      </w:r>
    </w:p>
    <w:p w14:paraId="518AD53A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Привлечение внимания общественности к развитию детского и юношеского театрального искусства в г. Колпашево.</w:t>
      </w:r>
    </w:p>
    <w:p w14:paraId="1BBDB357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Укрепление культурных связей с Томской областью через взаимодействие с профессиональными театральными деятелями.</w:t>
      </w:r>
    </w:p>
    <w:p w14:paraId="5795D16B" w14:textId="77777777" w:rsidR="006832F8" w:rsidRPr="006832F8" w:rsidRDefault="006832F8" w:rsidP="006832F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hAnsi="Times New Roman" w:cs="Times New Roman"/>
          <w:sz w:val="24"/>
          <w:szCs w:val="24"/>
          <w:lang w:eastAsia="ru-RU"/>
        </w:rPr>
        <w:t>Формирование устойчивого интереса к театру как виду искусства и способу самовыражения у подрастающего поколения.</w:t>
      </w:r>
    </w:p>
    <w:p w14:paraId="298FD448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оценки и мониторинга:</w:t>
      </w:r>
    </w:p>
    <w:p w14:paraId="0DCFA2E7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проекта будет осуществляться непрерывный мониторинг и оценка прогресса участников.</w:t>
      </w:r>
    </w:p>
    <w:p w14:paraId="71A93C1A" w14:textId="77777777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Наблюдение: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и руководители Лаборатории будут регулярно наблюдать за динамикой развития каждого участника на занятиях, репетициях и мастер-классах.</w:t>
      </w:r>
    </w:p>
    <w:p w14:paraId="04739687" w14:textId="77777777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проводиться регулярные сессии обратной связи с участниками и руководителями студий для выявления потребностей, корректировки программы и решения возникающих вопросов.</w:t>
      </w:r>
    </w:p>
    <w:p w14:paraId="61626DDE" w14:textId="77777777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Видеофиксация: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занятия, репетиции и мастер-классы будут фиксироваться на видео для последующего анализа и демонстрации прогресса.</w:t>
      </w:r>
    </w:p>
    <w:p w14:paraId="181DB9AA" w14:textId="77777777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Портфолио участников: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сможет вести свое творческое портфолио, куда будут входить фотографии, видеозаписи этюдов, отзывы педагогов и собственные размышления о процессе обучения.</w:t>
      </w:r>
    </w:p>
    <w:p w14:paraId="47686455" w14:textId="77777777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Анкетирование: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и в конце проекта будет проведено анонимное анкетирование участников и руководителей студий для оценки их ожиданий, удовлетворенности программой и полученных результатов.</w:t>
      </w:r>
    </w:p>
    <w:p w14:paraId="0ADDE5DA" w14:textId="77777777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Экспертная оценка: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Приглашенные режиссеры и театральные деятели Томской области, помимо проведения мастер-классов, будут выступать в роли экспертов, давая свои рекомендации и оценки работе участников и проекта в целом.</w:t>
      </w:r>
    </w:p>
    <w:p w14:paraId="7DC78EEB" w14:textId="15D32E76" w:rsidR="006832F8" w:rsidRPr="006832F8" w:rsidRDefault="006832F8" w:rsidP="006832F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спектакля: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Итоговый  спектакль станет ключевым индикатором успеха проекта, его художественного уровня и степени вовлеченности участников. Оценка будет проводиться как внутренними экспертами, так и зрителями через сбор отзывов.</w:t>
      </w:r>
    </w:p>
    <w:p w14:paraId="6BC2CC72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проекта:</w:t>
      </w:r>
    </w:p>
    <w:p w14:paraId="2B2A3404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проекта "Театральная Лаборатория имени Валентина Пикалова: От Идеи к Воплощению" потребуется комплексное ресурсное обеспечение:</w:t>
      </w:r>
    </w:p>
    <w:p w14:paraId="0D1A4803" w14:textId="77777777" w:rsidR="006832F8" w:rsidRPr="006832F8" w:rsidRDefault="006832F8" w:rsidP="006832F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Кадровые ресурсы:</w:t>
      </w:r>
    </w:p>
    <w:p w14:paraId="4449444D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опытных педагогов по актерскому мастерству, сценической речи, сценическому движению, ритмопластике и хореографии.</w:t>
      </w:r>
    </w:p>
    <w:p w14:paraId="49CE1411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режиссеры и театральные деятели Томской области для проведения мастер-классов.</w:t>
      </w:r>
    </w:p>
    <w:p w14:paraId="01E49EB4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персонал для координации проекта, организации мероприятий и ведения документации.</w:t>
      </w:r>
    </w:p>
    <w:p w14:paraId="3AA920A7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персонал для обеспечения работы светового, звукового оборудования и декораций.</w:t>
      </w:r>
    </w:p>
    <w:p w14:paraId="05568888" w14:textId="77777777" w:rsidR="006832F8" w:rsidRPr="006832F8" w:rsidRDefault="006832F8" w:rsidP="006832F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Материально-техническая база:</w:t>
      </w:r>
    </w:p>
    <w:p w14:paraId="63C07610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проведения занятий и репетиций (школьные залы, помещения МБУ «ЦКД»).</w:t>
      </w:r>
    </w:p>
    <w:p w14:paraId="697E278A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МБУ «ЦКД» для генеральных репетиций и премьеры спектакля.</w:t>
      </w:r>
    </w:p>
    <w:p w14:paraId="27BFD045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Световое и звуковое оборудование, необходимое для репетиций и показов.</w:t>
      </w:r>
    </w:p>
    <w:p w14:paraId="04A5B991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Костюмы, реквизит, декорации для итогового спектакля.</w:t>
      </w:r>
    </w:p>
    <w:p w14:paraId="64CCA2A0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Оргтехника (компьютеры, проекторы, экраны) для презентаций и онлайн-подключений.</w:t>
      </w:r>
    </w:p>
    <w:p w14:paraId="1987C1BF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Видеокамера для фиксации процесса и результатов.</w:t>
      </w:r>
    </w:p>
    <w:p w14:paraId="08208C44" w14:textId="77777777" w:rsidR="006832F8" w:rsidRPr="006832F8" w:rsidRDefault="006832F8" w:rsidP="006832F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ресурсы:</w:t>
      </w:r>
    </w:p>
    <w:p w14:paraId="63B1B1F1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педагогов, приглашенных специалистов, административного и технического персонала.</w:t>
      </w:r>
    </w:p>
    <w:p w14:paraId="33044EF5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аренду помещений (при необходимости), приобретение или изготовление костюмов, реквизита, декораций.</w:t>
      </w:r>
    </w:p>
    <w:p w14:paraId="4755CFC4" w14:textId="77777777" w:rsidR="006832F8" w:rsidRPr="006832F8" w:rsidRDefault="006832F8" w:rsidP="006832F8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расходы для приглашенных экспертов и выезд</w:t>
      </w:r>
    </w:p>
    <w:p w14:paraId="0A24DE26" w14:textId="77777777" w:rsidR="006832F8" w:rsidRPr="006832F8" w:rsidRDefault="006832F8" w:rsidP="006832F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Транспортные расходы для приглашенных экспертов и выездных мероприятий.</w:t>
      </w:r>
    </w:p>
    <w:p w14:paraId="436AFF5E" w14:textId="77777777" w:rsidR="006832F8" w:rsidRPr="006832F8" w:rsidRDefault="006832F8" w:rsidP="006832F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полиграфию (дипломы, афиши, программки).</w:t>
      </w:r>
    </w:p>
    <w:p w14:paraId="7AD38F63" w14:textId="77777777" w:rsidR="006832F8" w:rsidRPr="006832F8" w:rsidRDefault="006832F8" w:rsidP="006832F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наградной атрибутики (статуэтки, дипломы).</w:t>
      </w:r>
    </w:p>
    <w:p w14:paraId="2130CBCB" w14:textId="77777777" w:rsidR="006832F8" w:rsidRPr="006832F8" w:rsidRDefault="006832F8" w:rsidP="006832F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Организационные расходы, связанные с проведением мероприятий (канцелярские товары, вода, угощения для встреч).</w:t>
      </w:r>
    </w:p>
    <w:p w14:paraId="6806E3EA" w14:textId="77777777" w:rsidR="006832F8" w:rsidRPr="006832F8" w:rsidRDefault="006832F8" w:rsidP="006832F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ресурсы:</w:t>
      </w:r>
    </w:p>
    <w:p w14:paraId="6B62788C" w14:textId="77777777" w:rsidR="006832F8" w:rsidRPr="006832F8" w:rsidRDefault="006832F8" w:rsidP="006832F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методическим материалам по театральному искусству.</w:t>
      </w:r>
    </w:p>
    <w:p w14:paraId="3BB78C52" w14:textId="77777777" w:rsidR="006832F8" w:rsidRPr="006832F8" w:rsidRDefault="006832F8" w:rsidP="006832F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поддержка проекта через местные СМИ, социальные сети, официальные сайты учреждений культуры.</w:t>
      </w:r>
    </w:p>
    <w:p w14:paraId="0B8EEA34" w14:textId="77777777" w:rsidR="006832F8" w:rsidRPr="006832F8" w:rsidRDefault="006832F8" w:rsidP="006832F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поддержка онлайн-платформы или группы для обмена информацией, фотографиями, видеоматериалами и обратной связью между участниками и организаторами.</w:t>
      </w:r>
    </w:p>
    <w:p w14:paraId="04BB7A27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партнеры проекта:</w:t>
      </w:r>
    </w:p>
    <w:p w14:paraId="2749D28E" w14:textId="77777777" w:rsidR="006832F8" w:rsidRPr="006832F8" w:rsidRDefault="006832F8" w:rsidP="006832F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«Центр культурного досуга» (МБУ «ЦКД») г. Колпашево: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площадка для проведения мероприятий, предоставление сцены, технического оборудования и административной поддержки.</w:t>
      </w:r>
    </w:p>
    <w:p w14:paraId="561F67C1" w14:textId="77777777" w:rsidR="006832F8" w:rsidRPr="006832F8" w:rsidRDefault="006832F8" w:rsidP="006832F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 г. Колпашево: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помещений для летних театральных смен и школьных театральных студий, привлечение участников.</w:t>
      </w:r>
    </w:p>
    <w:p w14:paraId="0DDC2C9C" w14:textId="77777777" w:rsidR="006832F8" w:rsidRPr="006832F8" w:rsidRDefault="006832F8" w:rsidP="006832F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 дополнительного образования: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охвата участников, привлечение детей и подростков к театральному искусству.</w:t>
      </w:r>
    </w:p>
    <w:p w14:paraId="15F322CC" w14:textId="77777777" w:rsidR="006832F8" w:rsidRPr="006832F8" w:rsidRDefault="006832F8" w:rsidP="006832F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Представители Народного драматического театра имени Валентина Пикалова: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мероприятиях, передача опыта, вдохновение участников.</w:t>
      </w:r>
    </w:p>
    <w:p w14:paraId="2B8AA49B" w14:textId="77777777" w:rsidR="006832F8" w:rsidRPr="006832F8" w:rsidRDefault="006832F8" w:rsidP="006832F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Местные СМИ: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освещение хода проекта, привлечение внимания общественности.</w:t>
      </w:r>
    </w:p>
    <w:p w14:paraId="75702FC6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проекта:</w:t>
      </w:r>
    </w:p>
    <w:p w14:paraId="6BE5B47D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реализация проекта "Театральная Лаборатория имени Валентина Пикалова: От Идеи к Воплощению" может стать отправной точкой для дальнейшего развития театрального искусства в г. Колпашево и районе. Возможные направления развития включают:</w:t>
      </w:r>
    </w:p>
    <w:p w14:paraId="664A1F76" w14:textId="77777777" w:rsidR="006832F8" w:rsidRPr="006832F8" w:rsidRDefault="006832F8" w:rsidP="006832F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постоянно действующей театральной студии или молодежного театра: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Лаборатории может быть сформировано ядро постоянного коллектива, который будет продолжать творческую деятельность, ставить новые спектакли и участвовать в фестивалях.</w:t>
      </w:r>
    </w:p>
    <w:p w14:paraId="44A5DC0A" w14:textId="77777777" w:rsidR="006832F8" w:rsidRPr="006832F8" w:rsidRDefault="006832F8" w:rsidP="006832F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географии проекта: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участников из соседних населенных пунктов, проведение выездных мастер-классов и лабораторий.</w:t>
      </w:r>
    </w:p>
    <w:p w14:paraId="65BAEA56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методической базы: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распространение методических материалов, разработанных в рамках проекта, для использования другими театральными коллективами и педагогами.</w:t>
      </w:r>
    </w:p>
    <w:p w14:paraId="4EBCD6E8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Углубление сотрудничества с Томской областью: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более тесных связей с профессиональными театрами и образовательными учреждениями Томска, организация стажировок для педагогов и талантливых участников.</w:t>
      </w:r>
    </w:p>
    <w:p w14:paraId="3D8D712D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фестивалей и конкурсов: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городских или региональных театральных фестивалей и конкурсов для выявления и поддержки молодых талантов, стимулирования творческого роста.</w:t>
      </w:r>
    </w:p>
    <w:p w14:paraId="763B9E97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онлайн-платформы для театрального сообщества: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онлайн-ресурса, где участники смогут обмениваться опытом, получать доступ к образовательным материалам, следить за анонсами мероприятий и находить единомышленников.</w:t>
      </w:r>
    </w:p>
    <w:p w14:paraId="683FFF7D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новых форм театрального искусства: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в программу элементов современного театра, перформанса, иммерсивных спектаклей, расширяя границы творческого поиска участников.</w:t>
      </w:r>
    </w:p>
    <w:p w14:paraId="79BF4657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Интеграция с другими видами искусства: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с художниками, музыкантами, хореографами для создания мультидисциплинарных проектов, обогащающих театральный опыт участников.</w:t>
      </w:r>
    </w:p>
    <w:p w14:paraId="39FA82D3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волонтерского движения в сфере театра: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молодежи к помощи в организации мероприятий, создании декораций, костюмов, что способствует формированию активной гражданской позиции и развитию практических навыков.</w:t>
      </w:r>
    </w:p>
    <w:p w14:paraId="5A79B5F0" w14:textId="77777777" w:rsidR="006832F8" w:rsidRPr="006832F8" w:rsidRDefault="006832F8" w:rsidP="006832F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"архива" театральных постановок:</w:t>
      </w: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Фиксация и сохранение видеозаписей итоговых спектаклей, а также других значимых работ участников, для последующего анализа, изучения и демонстрации достижений.</w:t>
      </w:r>
    </w:p>
    <w:p w14:paraId="0A459780" w14:textId="77777777" w:rsidR="006832F8" w:rsidRPr="006832F8" w:rsidRDefault="006832F8" w:rsidP="00683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"Театральная Лаборатория имени Валентина Пикалова: От Идеи к Воплощению" является не просто образовательной программой, но и мощным импульсом для развития культурной жизни города, формирования нового поколения творческих личностей и укрепления культурного потенциала региона. Успех проекта будет зависеть от слаженной работы всех участников, партнеров и, конечно же, от неугасающего энтузиазма и стремления к творчеству самих юных артистов.</w:t>
      </w:r>
    </w:p>
    <w:p w14:paraId="02564A20" w14:textId="4B909163" w:rsidR="00FF6E24" w:rsidRDefault="006832F8" w:rsidP="006832F8">
      <w:pPr>
        <w:jc w:val="both"/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F6E24" w:rsidSect="004C15F2">
      <w:footerReference w:type="default" r:id="rId7"/>
      <w:pgSz w:w="11906" w:h="16838"/>
      <w:pgMar w:top="993" w:right="707" w:bottom="568" w:left="1276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4977" w14:textId="77777777" w:rsidR="005100DB" w:rsidRDefault="005100DB" w:rsidP="00503C2E">
      <w:pPr>
        <w:spacing w:after="0" w:line="240" w:lineRule="auto"/>
      </w:pPr>
      <w:r>
        <w:separator/>
      </w:r>
    </w:p>
  </w:endnote>
  <w:endnote w:type="continuationSeparator" w:id="0">
    <w:p w14:paraId="290F6608" w14:textId="77777777" w:rsidR="005100DB" w:rsidRDefault="005100DB" w:rsidP="0050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273120"/>
      <w:docPartObj>
        <w:docPartGallery w:val="Page Numbers (Bottom of Page)"/>
        <w:docPartUnique/>
      </w:docPartObj>
    </w:sdtPr>
    <w:sdtEndPr/>
    <w:sdtContent>
      <w:p w14:paraId="2CDF2CD6" w14:textId="7673E329" w:rsidR="00503C2E" w:rsidRDefault="00503C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CA23D" w14:textId="77777777" w:rsidR="00503C2E" w:rsidRDefault="00503C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2499" w14:textId="77777777" w:rsidR="005100DB" w:rsidRDefault="005100DB" w:rsidP="00503C2E">
      <w:pPr>
        <w:spacing w:after="0" w:line="240" w:lineRule="auto"/>
      </w:pPr>
      <w:r>
        <w:separator/>
      </w:r>
    </w:p>
  </w:footnote>
  <w:footnote w:type="continuationSeparator" w:id="0">
    <w:p w14:paraId="2EFE4DBB" w14:textId="77777777" w:rsidR="005100DB" w:rsidRDefault="005100DB" w:rsidP="00503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4ED"/>
    <w:multiLevelType w:val="hybridMultilevel"/>
    <w:tmpl w:val="346A3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7631"/>
    <w:multiLevelType w:val="multilevel"/>
    <w:tmpl w:val="F060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95320"/>
    <w:multiLevelType w:val="multilevel"/>
    <w:tmpl w:val="697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03F02"/>
    <w:multiLevelType w:val="multilevel"/>
    <w:tmpl w:val="D084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C3CFF"/>
    <w:multiLevelType w:val="hybridMultilevel"/>
    <w:tmpl w:val="810A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42DA"/>
    <w:multiLevelType w:val="multilevel"/>
    <w:tmpl w:val="C48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E6D69"/>
    <w:multiLevelType w:val="multilevel"/>
    <w:tmpl w:val="472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D0943"/>
    <w:multiLevelType w:val="multilevel"/>
    <w:tmpl w:val="07C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62502"/>
    <w:multiLevelType w:val="multilevel"/>
    <w:tmpl w:val="001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F7F8A"/>
    <w:multiLevelType w:val="multilevel"/>
    <w:tmpl w:val="25A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27548"/>
    <w:multiLevelType w:val="multilevel"/>
    <w:tmpl w:val="2DB4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B4F3C"/>
    <w:multiLevelType w:val="multilevel"/>
    <w:tmpl w:val="E16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D2774"/>
    <w:multiLevelType w:val="multilevel"/>
    <w:tmpl w:val="A7D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862E8"/>
    <w:multiLevelType w:val="multilevel"/>
    <w:tmpl w:val="507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14E15"/>
    <w:multiLevelType w:val="multilevel"/>
    <w:tmpl w:val="83EC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16FAF"/>
    <w:multiLevelType w:val="multilevel"/>
    <w:tmpl w:val="AAF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05C12"/>
    <w:multiLevelType w:val="multilevel"/>
    <w:tmpl w:val="D974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42508"/>
    <w:multiLevelType w:val="multilevel"/>
    <w:tmpl w:val="D95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712A4"/>
    <w:multiLevelType w:val="multilevel"/>
    <w:tmpl w:val="B966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561807"/>
    <w:multiLevelType w:val="multilevel"/>
    <w:tmpl w:val="146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15"/>
  </w:num>
  <w:num w:numId="9">
    <w:abstractNumId w:val="18"/>
  </w:num>
  <w:num w:numId="10">
    <w:abstractNumId w:val="7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17"/>
  </w:num>
  <w:num w:numId="16">
    <w:abstractNumId w:val="9"/>
  </w:num>
  <w:num w:numId="17">
    <w:abstractNumId w:val="19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F8"/>
    <w:rsid w:val="000973F6"/>
    <w:rsid w:val="001D053E"/>
    <w:rsid w:val="003650FF"/>
    <w:rsid w:val="00463E0F"/>
    <w:rsid w:val="004C15F2"/>
    <w:rsid w:val="00503C2E"/>
    <w:rsid w:val="005100DB"/>
    <w:rsid w:val="00523036"/>
    <w:rsid w:val="006832F8"/>
    <w:rsid w:val="00A52BF9"/>
    <w:rsid w:val="00A95D62"/>
    <w:rsid w:val="00AD2819"/>
    <w:rsid w:val="00C26F14"/>
    <w:rsid w:val="00CB0B0D"/>
    <w:rsid w:val="00E00DD2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BB7F1"/>
  <w15:chartTrackingRefBased/>
  <w15:docId w15:val="{CB030E5E-2D4B-4B1D-A459-2B2B8719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2F8"/>
    <w:rPr>
      <w:b/>
      <w:bCs/>
    </w:rPr>
  </w:style>
  <w:style w:type="character" w:styleId="a5">
    <w:name w:val="Emphasis"/>
    <w:basedOn w:val="a0"/>
    <w:uiPriority w:val="20"/>
    <w:qFormat/>
    <w:rsid w:val="006832F8"/>
    <w:rPr>
      <w:i/>
      <w:iCs/>
    </w:rPr>
  </w:style>
  <w:style w:type="character" w:styleId="a6">
    <w:name w:val="Hyperlink"/>
    <w:basedOn w:val="a0"/>
    <w:uiPriority w:val="99"/>
    <w:semiHidden/>
    <w:unhideWhenUsed/>
    <w:rsid w:val="006832F8"/>
    <w:rPr>
      <w:color w:val="0000FF"/>
      <w:u w:val="single"/>
    </w:rPr>
  </w:style>
  <w:style w:type="paragraph" w:styleId="a7">
    <w:name w:val="No Spacing"/>
    <w:uiPriority w:val="1"/>
    <w:qFormat/>
    <w:rsid w:val="006832F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0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C2E"/>
  </w:style>
  <w:style w:type="paragraph" w:styleId="aa">
    <w:name w:val="footer"/>
    <w:basedOn w:val="a"/>
    <w:link w:val="ab"/>
    <w:uiPriority w:val="99"/>
    <w:unhideWhenUsed/>
    <w:rsid w:val="0050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C2E"/>
  </w:style>
  <w:style w:type="paragraph" w:styleId="ac">
    <w:name w:val="List Paragraph"/>
    <w:basedOn w:val="a"/>
    <w:uiPriority w:val="34"/>
    <w:qFormat/>
    <w:rsid w:val="0050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2026-03-07T06:30:00Z</dcterms:created>
  <dcterms:modified xsi:type="dcterms:W3CDTF">2026-03-13T03:13:00Z</dcterms:modified>
</cp:coreProperties>
</file>